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52" w:rsidRDefault="00804EDA" w:rsidP="00F62F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BF5DBB">
        <w:rPr>
          <w:rFonts w:ascii="Times New Roman" w:hAnsi="Times New Roman" w:cs="Times New Roman"/>
          <w:sz w:val="24"/>
          <w:szCs w:val="24"/>
        </w:rPr>
        <w:t xml:space="preserve"> и недостатки, выявленные в ходе проведения </w:t>
      </w:r>
      <w:r w:rsidR="00F178E7" w:rsidRPr="00F62F52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учреждениями культуры </w:t>
      </w:r>
    </w:p>
    <w:p w:rsidR="00F62F52" w:rsidRDefault="00727C91" w:rsidP="00F62F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Боровичского</w:t>
      </w:r>
      <w:r w:rsidR="00F178E7" w:rsidRPr="00F62F5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247C9">
        <w:rPr>
          <w:rFonts w:ascii="Times New Roman" w:hAnsi="Times New Roman" w:cs="Times New Roman"/>
          <w:sz w:val="24"/>
          <w:szCs w:val="24"/>
        </w:rPr>
        <w:t xml:space="preserve"> в 2021</w:t>
      </w:r>
      <w:r w:rsidR="00F62F52" w:rsidRPr="00F62F52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992"/>
        <w:gridCol w:w="709"/>
        <w:gridCol w:w="709"/>
        <w:gridCol w:w="708"/>
        <w:gridCol w:w="851"/>
        <w:gridCol w:w="850"/>
        <w:gridCol w:w="851"/>
        <w:gridCol w:w="850"/>
        <w:gridCol w:w="1135"/>
        <w:gridCol w:w="1134"/>
        <w:gridCol w:w="850"/>
        <w:gridCol w:w="993"/>
        <w:gridCol w:w="993"/>
        <w:gridCol w:w="992"/>
        <w:gridCol w:w="709"/>
        <w:gridCol w:w="708"/>
        <w:gridCol w:w="708"/>
      </w:tblGrid>
      <w:tr w:rsidR="00F85DF0" w:rsidRPr="00C02450" w:rsidTr="00F85DF0">
        <w:tc>
          <w:tcPr>
            <w:tcW w:w="425" w:type="dxa"/>
            <w:vMerge w:val="restart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10" w:type="dxa"/>
            <w:vMerge w:val="restart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992" w:type="dxa"/>
            <w:vMerge w:val="restart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Филиалы</w:t>
            </w:r>
          </w:p>
        </w:tc>
        <w:tc>
          <w:tcPr>
            <w:tcW w:w="3827" w:type="dxa"/>
            <w:gridSpan w:val="5"/>
          </w:tcPr>
          <w:p w:rsidR="00F85DF0" w:rsidRPr="00C02450" w:rsidRDefault="00F85DF0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Критерий 1 </w:t>
            </w:r>
          </w:p>
          <w:p w:rsidR="00F85DF0" w:rsidRPr="00C02450" w:rsidRDefault="00F85DF0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«Открытость и доступность информации об организации »</w:t>
            </w:r>
          </w:p>
        </w:tc>
        <w:tc>
          <w:tcPr>
            <w:tcW w:w="1701" w:type="dxa"/>
            <w:gridSpan w:val="2"/>
          </w:tcPr>
          <w:p w:rsidR="00F85DF0" w:rsidRPr="00C02450" w:rsidRDefault="00F85DF0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Критерий 2</w:t>
            </w:r>
          </w:p>
          <w:p w:rsidR="00F85DF0" w:rsidRPr="00C02450" w:rsidRDefault="00F85DF0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«Комфортность условий предоставления услуг»</w:t>
            </w:r>
          </w:p>
        </w:tc>
        <w:tc>
          <w:tcPr>
            <w:tcW w:w="3119" w:type="dxa"/>
            <w:gridSpan w:val="3"/>
          </w:tcPr>
          <w:p w:rsidR="00F85DF0" w:rsidRPr="00C02450" w:rsidRDefault="00F85DF0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Критерий 3</w:t>
            </w:r>
          </w:p>
          <w:p w:rsidR="00F85DF0" w:rsidRPr="00C02450" w:rsidRDefault="00F85DF0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«Доступность услуг для инвалидов»</w:t>
            </w:r>
          </w:p>
        </w:tc>
        <w:tc>
          <w:tcPr>
            <w:tcW w:w="2978" w:type="dxa"/>
            <w:gridSpan w:val="3"/>
          </w:tcPr>
          <w:p w:rsidR="00F85DF0" w:rsidRPr="00C02450" w:rsidRDefault="00F85DF0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Критерий 4 «Доброжелательность, вежливость работников организации»</w:t>
            </w:r>
          </w:p>
        </w:tc>
        <w:tc>
          <w:tcPr>
            <w:tcW w:w="2125" w:type="dxa"/>
            <w:gridSpan w:val="3"/>
          </w:tcPr>
          <w:p w:rsidR="00F85DF0" w:rsidRPr="00C02450" w:rsidRDefault="00F85DF0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Критерий 5 «Удовлетворенность условиями оказания услуг»</w:t>
            </w:r>
          </w:p>
        </w:tc>
        <w:bookmarkStart w:id="0" w:name="_GoBack"/>
        <w:bookmarkEnd w:id="0"/>
      </w:tr>
      <w:tr w:rsidR="00F85DF0" w:rsidRPr="00C02450" w:rsidTr="00F85DF0">
        <w:tc>
          <w:tcPr>
            <w:tcW w:w="425" w:type="dxa"/>
            <w:vMerge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Информация на сайте</w:t>
            </w:r>
          </w:p>
        </w:tc>
        <w:tc>
          <w:tcPr>
            <w:tcW w:w="709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1.1.2. Информация на стенде</w:t>
            </w:r>
          </w:p>
        </w:tc>
        <w:tc>
          <w:tcPr>
            <w:tcW w:w="708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Каналы обратной связи</w:t>
            </w:r>
          </w:p>
        </w:tc>
        <w:tc>
          <w:tcPr>
            <w:tcW w:w="851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1.3.1.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удовлетворенных полнотой и достоверностью информации об организации, размещенной на информационных стендах в помещении организации</w:t>
            </w:r>
          </w:p>
        </w:tc>
        <w:tc>
          <w:tcPr>
            <w:tcW w:w="850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1.3.2.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удовлетворенных полнотой и достоверностью информации об организации, размещенной на официальном сайте в сети «Интернет»</w:t>
            </w:r>
          </w:p>
        </w:tc>
        <w:tc>
          <w:tcPr>
            <w:tcW w:w="851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2. 1.1.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Комфортность предоставления услуг</w:t>
            </w:r>
          </w:p>
        </w:tc>
        <w:tc>
          <w:tcPr>
            <w:tcW w:w="850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2.3.1.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удовлетворенных комфортностью предоставления услуг</w:t>
            </w:r>
          </w:p>
        </w:tc>
        <w:tc>
          <w:tcPr>
            <w:tcW w:w="1135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3.1.1. Наличие условий доступности для инвалидов в помещениях организации и на прилегающей территории</w:t>
            </w:r>
          </w:p>
        </w:tc>
        <w:tc>
          <w:tcPr>
            <w:tcW w:w="1134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3.2.1.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Наличие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850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3.3.1.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993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Доля получателей услуг, удовлетворенных доброжелательностью, вежливостью работников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организации, обеспечивающих первичный контакт и информирование получателя услуг</w:t>
            </w:r>
          </w:p>
        </w:tc>
        <w:tc>
          <w:tcPr>
            <w:tcW w:w="993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Доля получателей услуг, удовлетворенных доброжелательностью, вежливостью работников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организации, обеспечивающих непосредственно оказания услуги</w:t>
            </w:r>
          </w:p>
        </w:tc>
        <w:tc>
          <w:tcPr>
            <w:tcW w:w="992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Доля получателей услуг, удовлетворенных доброжелательностью, вежливостью работников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организации при использовании дистанционных форм взаимодействия</w:t>
            </w:r>
          </w:p>
        </w:tc>
        <w:tc>
          <w:tcPr>
            <w:tcW w:w="709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5.1.1.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готовых рекомендовать организацию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родственникам и знакомым</w:t>
            </w:r>
          </w:p>
        </w:tc>
        <w:tc>
          <w:tcPr>
            <w:tcW w:w="708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Доля получателей услуг, удовлетворенных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организационными условиями оказания услуг (графиком работы)</w:t>
            </w:r>
          </w:p>
        </w:tc>
        <w:tc>
          <w:tcPr>
            <w:tcW w:w="708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Доля получателей услуг, удовлетворенных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целом условиями оказания услуг в организации</w:t>
            </w:r>
          </w:p>
        </w:tc>
      </w:tr>
      <w:tr w:rsidR="00F85DF0" w:rsidRPr="00C02450" w:rsidTr="007310E3">
        <w:tc>
          <w:tcPr>
            <w:tcW w:w="425" w:type="dxa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gridSpan w:val="2"/>
          </w:tcPr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C91">
              <w:rPr>
                <w:rFonts w:ascii="Times New Roman" w:hAnsi="Times New Roman" w:cs="Times New Roman"/>
                <w:sz w:val="18"/>
                <w:szCs w:val="18"/>
              </w:rPr>
              <w:t>МБУК «Городская централизованная библиотечная система»</w:t>
            </w:r>
          </w:p>
        </w:tc>
        <w:tc>
          <w:tcPr>
            <w:tcW w:w="709" w:type="dxa"/>
            <w:shd w:val="clear" w:color="auto" w:fill="92D050"/>
          </w:tcPr>
          <w:p w:rsidR="00F85DF0" w:rsidRPr="00C02450" w:rsidRDefault="00F85DF0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F85DF0" w:rsidRPr="00C02450" w:rsidRDefault="007310E3" w:rsidP="00731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информации о результатах независимой оценки качества условий оказания услуг, планах по улучш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ению качества работы организации (по устранению недостатков, выявленных по итогам независимой оценки качества)</w:t>
            </w:r>
          </w:p>
        </w:tc>
        <w:tc>
          <w:tcPr>
            <w:tcW w:w="708" w:type="dxa"/>
            <w:shd w:val="clear" w:color="auto" w:fill="92D050"/>
          </w:tcPr>
          <w:p w:rsidR="00F85DF0" w:rsidRPr="00C02450" w:rsidRDefault="00F85DF0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+</w:t>
            </w:r>
          </w:p>
        </w:tc>
        <w:tc>
          <w:tcPr>
            <w:tcW w:w="851" w:type="dxa"/>
            <w:shd w:val="clear" w:color="auto" w:fill="auto"/>
          </w:tcPr>
          <w:p w:rsidR="00F85DF0" w:rsidRPr="009D4247" w:rsidRDefault="0025418C" w:rsidP="00F85DF0">
            <w:pPr>
              <w:ind w:righ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BDA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85,50</w:t>
            </w:r>
            <w:r w:rsidR="00F85DF0" w:rsidRPr="00C51BDA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%</w:t>
            </w:r>
          </w:p>
          <w:p w:rsidR="00F85DF0" w:rsidRDefault="00F85DF0" w:rsidP="00F85DF0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DF0" w:rsidRPr="00AD381D" w:rsidRDefault="00F85DF0" w:rsidP="00C51BDA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2018 году </w:t>
            </w:r>
            <w:r w:rsidR="00C51BD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%)</w:t>
            </w:r>
          </w:p>
        </w:tc>
        <w:tc>
          <w:tcPr>
            <w:tcW w:w="850" w:type="dxa"/>
          </w:tcPr>
          <w:p w:rsidR="00F85DF0" w:rsidRDefault="0025418C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BDA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90,21 %</w:t>
            </w:r>
          </w:p>
          <w:p w:rsidR="00C51BDA" w:rsidRDefault="00C51BDA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BDA" w:rsidRPr="00AD381D" w:rsidRDefault="00C51BDA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(в 2018 году 98,61 %)</w:t>
            </w:r>
          </w:p>
        </w:tc>
        <w:tc>
          <w:tcPr>
            <w:tcW w:w="851" w:type="dxa"/>
            <w:shd w:val="clear" w:color="auto" w:fill="92D050"/>
          </w:tcPr>
          <w:p w:rsidR="00F85DF0" w:rsidRPr="00C02450" w:rsidRDefault="00F85DF0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F85DF0" w:rsidRDefault="0025418C" w:rsidP="00F85D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1BDA">
              <w:rPr>
                <w:rFonts w:ascii="Times New Roman" w:hAnsi="Times New Roman" w:cs="Times New Roman"/>
                <w:color w:val="000000"/>
                <w:sz w:val="16"/>
                <w:szCs w:val="16"/>
                <w:highlight w:val="red"/>
              </w:rPr>
              <w:t>70,00 %</w:t>
            </w:r>
          </w:p>
          <w:p w:rsidR="00C51BDA" w:rsidRDefault="00C51BDA" w:rsidP="00F85D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51BDA" w:rsidRPr="00C02450" w:rsidRDefault="00C51BDA" w:rsidP="00F85D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2018 году 94,66 %)</w:t>
            </w:r>
          </w:p>
        </w:tc>
        <w:tc>
          <w:tcPr>
            <w:tcW w:w="1135" w:type="dxa"/>
          </w:tcPr>
          <w:p w:rsidR="00F85DF0" w:rsidRPr="00C02450" w:rsidRDefault="00F85DF0" w:rsidP="00F85DF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сменных кресел-колясок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специально оборудованных санитарно-гигиеническ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их помещений для инвалидов</w:t>
            </w:r>
          </w:p>
        </w:tc>
        <w:tc>
          <w:tcPr>
            <w:tcW w:w="1134" w:type="dxa"/>
          </w:tcPr>
          <w:p w:rsidR="00367CE1" w:rsidRPr="00367CE1" w:rsidRDefault="00367CE1" w:rsidP="00367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C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Отсутствие дублирования для инвалидов по слуху и зрению звуковой и зрительной информации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дублирования надписей, знаков и иной текстовой и графической информации знаками, выполненны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 рельефно-точечным шрифтом Брайля</w:t>
            </w: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DF0" w:rsidRPr="00C02450" w:rsidRDefault="00F85DF0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85DF0" w:rsidRDefault="0025418C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BDA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lastRenderedPageBreak/>
              <w:t>7,78 %</w:t>
            </w:r>
          </w:p>
          <w:p w:rsidR="00C51BDA" w:rsidRDefault="00C51BDA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BDA" w:rsidRPr="00206746" w:rsidRDefault="00C51BDA" w:rsidP="00C51B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2018 году 31,81 %) </w:t>
            </w:r>
          </w:p>
        </w:tc>
        <w:tc>
          <w:tcPr>
            <w:tcW w:w="993" w:type="dxa"/>
            <w:shd w:val="clear" w:color="auto" w:fill="auto"/>
          </w:tcPr>
          <w:p w:rsidR="00F85DF0" w:rsidRDefault="0025418C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1BDA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95,45 %</w:t>
            </w:r>
          </w:p>
          <w:p w:rsidR="00C51BDA" w:rsidRDefault="00C51BDA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BDA" w:rsidRDefault="00C51BDA" w:rsidP="00C51B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2018 году </w:t>
            </w:r>
          </w:p>
          <w:p w:rsidR="00C51BDA" w:rsidRPr="00206746" w:rsidRDefault="00C51BDA" w:rsidP="00C51B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99,33 %)</w:t>
            </w:r>
          </w:p>
        </w:tc>
        <w:tc>
          <w:tcPr>
            <w:tcW w:w="993" w:type="dxa"/>
          </w:tcPr>
          <w:p w:rsidR="00F85DF0" w:rsidRDefault="0025418C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95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99,54 %</w:t>
            </w:r>
          </w:p>
          <w:p w:rsidR="00C51BDA" w:rsidRDefault="00C51BDA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BDA" w:rsidRPr="00206746" w:rsidRDefault="00C51BDA" w:rsidP="00C51B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2018 году 100 %)</w:t>
            </w:r>
          </w:p>
        </w:tc>
        <w:tc>
          <w:tcPr>
            <w:tcW w:w="992" w:type="dxa"/>
          </w:tcPr>
          <w:p w:rsidR="00F85DF0" w:rsidRDefault="0025418C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95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94,38 %</w:t>
            </w:r>
            <w:r w:rsidR="00F85DF0" w:rsidRPr="009D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51BDA" w:rsidRDefault="00C51BDA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1BDA" w:rsidRPr="00AD381D" w:rsidRDefault="00C51BDA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2018 году 100 %)</w:t>
            </w:r>
          </w:p>
        </w:tc>
        <w:tc>
          <w:tcPr>
            <w:tcW w:w="709" w:type="dxa"/>
            <w:shd w:val="clear" w:color="auto" w:fill="auto"/>
          </w:tcPr>
          <w:p w:rsidR="00F85DF0" w:rsidRDefault="0025418C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95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88,64%</w:t>
            </w:r>
          </w:p>
          <w:p w:rsidR="00C51BDA" w:rsidRPr="00C02450" w:rsidRDefault="00C51BDA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2018 году 98,00 %)</w:t>
            </w:r>
          </w:p>
        </w:tc>
        <w:tc>
          <w:tcPr>
            <w:tcW w:w="708" w:type="dxa"/>
            <w:shd w:val="clear" w:color="auto" w:fill="auto"/>
          </w:tcPr>
          <w:p w:rsidR="00F85DF0" w:rsidRDefault="0025418C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95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85,90 %</w:t>
            </w:r>
          </w:p>
          <w:p w:rsidR="00C51BDA" w:rsidRPr="00C02450" w:rsidRDefault="00C51BDA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2018 году 98,00 %)</w:t>
            </w:r>
          </w:p>
        </w:tc>
        <w:tc>
          <w:tcPr>
            <w:tcW w:w="708" w:type="dxa"/>
          </w:tcPr>
          <w:p w:rsidR="00F85DF0" w:rsidRDefault="0025418C" w:rsidP="00731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95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95,45%</w:t>
            </w:r>
          </w:p>
          <w:p w:rsidR="00C51BDA" w:rsidRPr="00C02450" w:rsidRDefault="00C51BDA" w:rsidP="00731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2018 году 100 %)</w:t>
            </w:r>
          </w:p>
        </w:tc>
      </w:tr>
      <w:tr w:rsidR="00B2578B" w:rsidRPr="00C02450" w:rsidTr="007310E3">
        <w:tc>
          <w:tcPr>
            <w:tcW w:w="425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2578B" w:rsidRPr="00727C91" w:rsidRDefault="00B2578B" w:rsidP="00645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C91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Центральная городская библиотека</w:t>
            </w:r>
            <w:r w:rsidRPr="00727C9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2578B" w:rsidRPr="00C02450" w:rsidRDefault="007310E3" w:rsidP="00731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информации о результатах независимой оценки качества условий оказания услуг, планах по улучшению качества работы организации (по устранению недостатков, выявленных по итогам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независимой оценки качества)</w:t>
            </w: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2D05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367CE1" w:rsidRPr="00C02450" w:rsidRDefault="00367CE1" w:rsidP="00367CE1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367CE1" w:rsidRPr="00C02450" w:rsidRDefault="00367CE1" w:rsidP="00367C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сменных кресел-колясок</w:t>
            </w:r>
          </w:p>
          <w:p w:rsidR="00367CE1" w:rsidRPr="00C02450" w:rsidRDefault="00367CE1" w:rsidP="00367C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2578B" w:rsidRPr="00C02450" w:rsidRDefault="00B2578B" w:rsidP="00367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67CE1" w:rsidRPr="00367CE1" w:rsidRDefault="00367CE1" w:rsidP="00367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CE1">
              <w:rPr>
                <w:rFonts w:ascii="Times New Roman" w:hAnsi="Times New Roman" w:cs="Times New Roman"/>
                <w:sz w:val="16"/>
                <w:szCs w:val="16"/>
              </w:rPr>
              <w:t>Отсутствие дублирования для инвалидов по слуху и зрению звуковой и зрительной информации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78B" w:rsidRPr="00C02450" w:rsidTr="007310E3">
        <w:tc>
          <w:tcPr>
            <w:tcW w:w="425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2578B" w:rsidRPr="00727C91" w:rsidRDefault="00B2578B" w:rsidP="00645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C91">
              <w:rPr>
                <w:rFonts w:ascii="Times New Roman" w:hAnsi="Times New Roman" w:cs="Times New Roman"/>
                <w:bCs/>
                <w:sz w:val="18"/>
                <w:szCs w:val="18"/>
              </w:rPr>
              <w:t>Детская библиотека</w:t>
            </w:r>
            <w:r w:rsidRPr="00727C9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2578B" w:rsidRPr="00C02450" w:rsidRDefault="007310E3" w:rsidP="00731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информации о результатах независимой оценки качества условий оказания услуг, планах по улучшению качества работы организации (по устранению недостатков, выявленных по итогам независимой оценки качества)</w:t>
            </w: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2D05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B2578B" w:rsidRDefault="00B2578B" w:rsidP="00367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оборудованных входных групп пандусами/подъемными платформами</w:t>
            </w:r>
          </w:p>
          <w:p w:rsidR="00367CE1" w:rsidRDefault="00367CE1" w:rsidP="00367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7CE1" w:rsidRDefault="00367CE1" w:rsidP="00367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CE1">
              <w:rPr>
                <w:rFonts w:ascii="Times New Roman" w:hAnsi="Times New Roman" w:cs="Times New Roman"/>
                <w:sz w:val="16"/>
                <w:szCs w:val="16"/>
              </w:rPr>
              <w:t>Отсутствие адаптированных лифтов, поручней, расширенных дверных проемов</w:t>
            </w:r>
          </w:p>
          <w:p w:rsidR="00367CE1" w:rsidRPr="00367CE1" w:rsidRDefault="00367CE1" w:rsidP="00367C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сменных кресел-колясок</w:t>
            </w: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специально оборудованных санитарно-гигиенических помещений для инвалидов</w:t>
            </w:r>
          </w:p>
        </w:tc>
        <w:tc>
          <w:tcPr>
            <w:tcW w:w="1134" w:type="dxa"/>
          </w:tcPr>
          <w:p w:rsidR="00367CE1" w:rsidRPr="00367CE1" w:rsidRDefault="00367CE1" w:rsidP="00367C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7CE1">
              <w:rPr>
                <w:rFonts w:ascii="Times New Roman" w:hAnsi="Times New Roman" w:cs="Times New Roman"/>
                <w:sz w:val="16"/>
                <w:szCs w:val="16"/>
              </w:rPr>
              <w:t>Отсутствие дублирования для инвалидов по слуху и зрению звуковой и зрительной информации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78B" w:rsidRPr="00C02450" w:rsidTr="007310E3">
        <w:tc>
          <w:tcPr>
            <w:tcW w:w="425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2578B" w:rsidRPr="00727C91" w:rsidRDefault="00B2578B" w:rsidP="00645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C91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Библиотека-филиал № 1</w:t>
            </w:r>
            <w:r w:rsidRPr="00727C9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2578B" w:rsidRPr="00C02450" w:rsidRDefault="007310E3" w:rsidP="00731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информации о результатах независимой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оценки качества условий оказания услуг, планах по улучшению качества работы организации (по устранению недостатков, выявленных по итогам независимой оценки качества)</w:t>
            </w: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2D05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оборудованных входных групп пандусами/подъемными платформами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Отсутствие выделенных стоянок для автотранспортных средств инвалидов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адаптированных лифтов, поручней, расширенных дверных проемов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сменных кресел-колясок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специально оборудованных санитарно-гигиенических помещений для инвалидов</w:t>
            </w:r>
          </w:p>
        </w:tc>
        <w:tc>
          <w:tcPr>
            <w:tcW w:w="1134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Отсутствие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дублирования для инвалидов по слуху и зрению звуковой и зрительной информации</w:t>
            </w: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78B" w:rsidRPr="00C02450" w:rsidTr="00697BD8">
        <w:tc>
          <w:tcPr>
            <w:tcW w:w="425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2578B" w:rsidRPr="00727C91" w:rsidRDefault="00B2578B" w:rsidP="00645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C91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Библиотека-филиал № 2</w:t>
            </w:r>
            <w:r w:rsidRPr="00727C9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2578B" w:rsidRPr="00C02450" w:rsidRDefault="007310E3" w:rsidP="00731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информации о результатах независимой оценки качества условий оказания услуг, планах по улучшению качества работы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 (по устранению недостатков, выявленных по итогам независимой оценки качества)</w:t>
            </w: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2578B" w:rsidRPr="00C02450" w:rsidRDefault="00697BD8" w:rsidP="00697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и недоступность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оборудованных входных групп пандусами/подъемными платформами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адаптированных лифтов, поручней, расширенных дверных проемов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сменных кресел-колясок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специально оборудованных санитарно-гигиенических помещений для инвалидов</w:t>
            </w:r>
          </w:p>
        </w:tc>
        <w:tc>
          <w:tcPr>
            <w:tcW w:w="1134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Отсутствие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дублирования для инвалидов по слуху и зрению звуковой и зрительной информации</w:t>
            </w: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дублирования надписей, знаков и иной текстовой и графической информации знаками, выполненными рельефно-точечным шрифтом 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Брайля</w:t>
            </w: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78B" w:rsidRPr="00C02450" w:rsidTr="007310E3">
        <w:tc>
          <w:tcPr>
            <w:tcW w:w="425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2578B" w:rsidRPr="00727C91" w:rsidRDefault="00B2578B" w:rsidP="00645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C91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Библиотека-филиал № 3</w:t>
            </w:r>
            <w:r w:rsidRPr="00727C9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2578B" w:rsidRPr="00C02450" w:rsidRDefault="007310E3" w:rsidP="00731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информации о результатах независимой оценки качества условий оказания услуг, планах по улучшению качества работы организации (по устранению недостатков, выявленных по итогам независимой оценки качест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ва)</w:t>
            </w: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2D05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оборудованных входных групп пандусами/подъемными платформами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адаптированных лифтов, поручней, расширенных дверных проемов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сменных кресел-колясок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специально оборудованных санитарно-гигиенических помещений для 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инвалидов</w:t>
            </w:r>
          </w:p>
        </w:tc>
        <w:tc>
          <w:tcPr>
            <w:tcW w:w="1134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Отсутствие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дублирования для инвалидов по слуху и зрению звуковой и зрительной информации</w:t>
            </w: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78B" w:rsidRPr="00C02450" w:rsidTr="007310E3">
        <w:tc>
          <w:tcPr>
            <w:tcW w:w="425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2578B" w:rsidRPr="00727C91" w:rsidRDefault="00B2578B" w:rsidP="006451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C91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Библиотека-филиал № 4</w:t>
            </w:r>
            <w:r w:rsidRPr="00727C91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2578B" w:rsidRPr="00C02450" w:rsidRDefault="007310E3" w:rsidP="00731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информации о результатах независимой оценки качества условий оказания услуг, планах по улучшению качества работы организации (по устранению недостатков, выявленных по итогам независимой оценки качества)</w:t>
            </w: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2D050"/>
          </w:tcPr>
          <w:p w:rsidR="00B2578B" w:rsidRPr="00C02450" w:rsidRDefault="00B2578B" w:rsidP="00F85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оборудованных входных групп пандусами/подъемными платформами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адаптированных лифтов, поручней, расширенных дверных проемов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сменных кресел-колясок</w:t>
            </w:r>
          </w:p>
          <w:p w:rsidR="00367CE1" w:rsidRDefault="00367CE1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специально оборудованных санитарно-гигиенических помещений для инвалидов</w:t>
            </w:r>
          </w:p>
        </w:tc>
        <w:tc>
          <w:tcPr>
            <w:tcW w:w="1134" w:type="dxa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дублирования для инвалидов по слуху и зрению звуковой и зрительной информации</w:t>
            </w: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578B" w:rsidRPr="00C02450" w:rsidRDefault="00B2578B" w:rsidP="00F85D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B2578B" w:rsidRPr="00C02450" w:rsidRDefault="00B2578B" w:rsidP="00F85D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7C91" w:rsidRDefault="00727C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10064"/>
      </w:tblGrid>
      <w:tr w:rsidR="00066C10" w:rsidTr="00F85DF0">
        <w:tc>
          <w:tcPr>
            <w:tcW w:w="534" w:type="dxa"/>
            <w:shd w:val="clear" w:color="auto" w:fill="92D050"/>
          </w:tcPr>
          <w:p w:rsidR="00066C10" w:rsidRDefault="00066C10" w:rsidP="00F85DF0"/>
        </w:tc>
        <w:tc>
          <w:tcPr>
            <w:tcW w:w="10064" w:type="dxa"/>
            <w:shd w:val="clear" w:color="auto" w:fill="FFFFFF" w:themeFill="background1"/>
          </w:tcPr>
          <w:p w:rsidR="00066C10" w:rsidRPr="00691544" w:rsidRDefault="00066C10" w:rsidP="00F8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44">
              <w:rPr>
                <w:rFonts w:ascii="Times New Roman" w:hAnsi="Times New Roman" w:cs="Times New Roman"/>
                <w:sz w:val="20"/>
                <w:szCs w:val="20"/>
              </w:rPr>
              <w:t>недостатки отсутствуют, все условия критерия выполнены</w:t>
            </w:r>
          </w:p>
        </w:tc>
      </w:tr>
      <w:tr w:rsidR="00066C10" w:rsidTr="00F85DF0">
        <w:tc>
          <w:tcPr>
            <w:tcW w:w="534" w:type="dxa"/>
            <w:shd w:val="clear" w:color="auto" w:fill="FFFF00"/>
          </w:tcPr>
          <w:p w:rsidR="00066C10" w:rsidRDefault="00066C10" w:rsidP="00F85DF0"/>
        </w:tc>
        <w:tc>
          <w:tcPr>
            <w:tcW w:w="10064" w:type="dxa"/>
            <w:shd w:val="clear" w:color="auto" w:fill="FFFFFF" w:themeFill="background1"/>
          </w:tcPr>
          <w:p w:rsidR="00066C10" w:rsidRPr="00F46390" w:rsidRDefault="00066C10" w:rsidP="00F8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44">
              <w:rPr>
                <w:rFonts w:ascii="Times New Roman" w:hAnsi="Times New Roman" w:cs="Times New Roman"/>
                <w:sz w:val="20"/>
                <w:szCs w:val="20"/>
              </w:rPr>
              <w:t>информация по сайту учреждения учитывается по всей организации в целом (пункты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1, 1.2</w:t>
            </w:r>
            <w:r w:rsidRPr="006915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15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66C10" w:rsidRPr="00F46390" w:rsidRDefault="00066C10" w:rsidP="00F8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C10" w:rsidRPr="00691544" w:rsidRDefault="00066C10" w:rsidP="00F8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44">
              <w:rPr>
                <w:rFonts w:ascii="Times New Roman" w:hAnsi="Times New Roman" w:cs="Times New Roman"/>
                <w:sz w:val="20"/>
                <w:szCs w:val="20"/>
              </w:rPr>
              <w:t>доля удовлетворенных получателей услуг учитывается по всей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целом (пункты 1.3.1., 1.3.2., 2.3.1., 3.3.1., 4.1.1., 4.2.1., 4.3.1., 5.1.1., 5.2.1., 5.3.1.</w:t>
            </w:r>
            <w:r w:rsidRPr="006915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6C10" w:rsidTr="00F85DF0">
        <w:tc>
          <w:tcPr>
            <w:tcW w:w="534" w:type="dxa"/>
            <w:shd w:val="clear" w:color="auto" w:fill="auto"/>
          </w:tcPr>
          <w:p w:rsidR="00066C10" w:rsidRPr="00494C1D" w:rsidRDefault="00066C10" w:rsidP="00F8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94C1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хх,хх</w:t>
            </w:r>
            <w:proofErr w:type="spellEnd"/>
            <w:proofErr w:type="gramEnd"/>
            <w:r w:rsidRPr="00494C1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%</w:t>
            </w:r>
          </w:p>
        </w:tc>
        <w:tc>
          <w:tcPr>
            <w:tcW w:w="10064" w:type="dxa"/>
            <w:shd w:val="clear" w:color="auto" w:fill="FFFFFF" w:themeFill="background1"/>
          </w:tcPr>
          <w:p w:rsidR="00066C10" w:rsidRPr="00691544" w:rsidRDefault="00066C10" w:rsidP="00F8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или достижение доли получателей, удовлетворенных услугами, предыдущей НОК</w:t>
            </w:r>
          </w:p>
        </w:tc>
      </w:tr>
      <w:tr w:rsidR="00066C10" w:rsidTr="00F85DF0">
        <w:tc>
          <w:tcPr>
            <w:tcW w:w="534" w:type="dxa"/>
            <w:shd w:val="clear" w:color="auto" w:fill="auto"/>
          </w:tcPr>
          <w:p w:rsidR="00066C10" w:rsidRPr="00494C1D" w:rsidRDefault="00066C10" w:rsidP="00F85DF0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proofErr w:type="gramStart"/>
            <w:r w:rsidRPr="00494C1D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хх,хх</w:t>
            </w:r>
            <w:proofErr w:type="spellEnd"/>
            <w:proofErr w:type="gramEnd"/>
            <w:r w:rsidRPr="00494C1D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%</w:t>
            </w:r>
          </w:p>
        </w:tc>
        <w:tc>
          <w:tcPr>
            <w:tcW w:w="10064" w:type="dxa"/>
            <w:shd w:val="clear" w:color="auto" w:fill="FFFFFF" w:themeFill="background1"/>
          </w:tcPr>
          <w:p w:rsidR="00066C10" w:rsidRDefault="00066C10" w:rsidP="00F85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доли получателей, удовлетворенных услугами,</w:t>
            </w:r>
          </w:p>
        </w:tc>
      </w:tr>
    </w:tbl>
    <w:p w:rsidR="00F62F52" w:rsidRDefault="00F62F52"/>
    <w:sectPr w:rsidR="00F62F52" w:rsidSect="00615882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E7"/>
    <w:rsid w:val="00066C10"/>
    <w:rsid w:val="0007668B"/>
    <w:rsid w:val="00087D47"/>
    <w:rsid w:val="0011095D"/>
    <w:rsid w:val="00134507"/>
    <w:rsid w:val="00206746"/>
    <w:rsid w:val="0025418C"/>
    <w:rsid w:val="0026259C"/>
    <w:rsid w:val="00324FEB"/>
    <w:rsid w:val="00367CE1"/>
    <w:rsid w:val="003A1A63"/>
    <w:rsid w:val="003B5368"/>
    <w:rsid w:val="00424DE8"/>
    <w:rsid w:val="004A062A"/>
    <w:rsid w:val="005341AD"/>
    <w:rsid w:val="00585EF1"/>
    <w:rsid w:val="005D1080"/>
    <w:rsid w:val="00615882"/>
    <w:rsid w:val="006247C9"/>
    <w:rsid w:val="00691544"/>
    <w:rsid w:val="00697BD8"/>
    <w:rsid w:val="00727C91"/>
    <w:rsid w:val="007310E3"/>
    <w:rsid w:val="0073629F"/>
    <w:rsid w:val="007B4E67"/>
    <w:rsid w:val="0080466A"/>
    <w:rsid w:val="00804EDA"/>
    <w:rsid w:val="00832287"/>
    <w:rsid w:val="008324C0"/>
    <w:rsid w:val="00867895"/>
    <w:rsid w:val="0088649B"/>
    <w:rsid w:val="008B27F8"/>
    <w:rsid w:val="009E425F"/>
    <w:rsid w:val="009F1DF2"/>
    <w:rsid w:val="00A00321"/>
    <w:rsid w:val="00A34BAB"/>
    <w:rsid w:val="00A3725B"/>
    <w:rsid w:val="00AD2361"/>
    <w:rsid w:val="00B2578B"/>
    <w:rsid w:val="00BF5DBB"/>
    <w:rsid w:val="00C51BDA"/>
    <w:rsid w:val="00C6366E"/>
    <w:rsid w:val="00C85256"/>
    <w:rsid w:val="00CE6762"/>
    <w:rsid w:val="00D613E9"/>
    <w:rsid w:val="00D741BB"/>
    <w:rsid w:val="00DA40D1"/>
    <w:rsid w:val="00DC1A65"/>
    <w:rsid w:val="00E45C0D"/>
    <w:rsid w:val="00E5111D"/>
    <w:rsid w:val="00E574B7"/>
    <w:rsid w:val="00E86DB8"/>
    <w:rsid w:val="00EE27A1"/>
    <w:rsid w:val="00F178E7"/>
    <w:rsid w:val="00F46390"/>
    <w:rsid w:val="00F62F52"/>
    <w:rsid w:val="00F85DF0"/>
    <w:rsid w:val="00FB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BAF20-29FA-48FC-AE21-C617F71E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</dc:creator>
  <cp:lastModifiedBy>Пользователь</cp:lastModifiedBy>
  <cp:revision>6</cp:revision>
  <cp:lastPrinted>2021-07-13T14:36:00Z</cp:lastPrinted>
  <dcterms:created xsi:type="dcterms:W3CDTF">2022-11-08T07:11:00Z</dcterms:created>
  <dcterms:modified xsi:type="dcterms:W3CDTF">2022-12-14T12:27:00Z</dcterms:modified>
</cp:coreProperties>
</file>